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810D1" w14:textId="77777777" w:rsidR="009E607E" w:rsidRDefault="007830DE">
      <w:pPr>
        <w:jc w:val="center"/>
        <w:rPr>
          <w:rFonts w:ascii="仿宋" w:eastAsia="仿宋" w:hAnsi="仿宋"/>
          <w:b/>
          <w:bCs/>
          <w:sz w:val="28"/>
          <w:szCs w:val="28"/>
        </w:rPr>
      </w:pPr>
      <w:bookmarkStart w:id="0" w:name="_Hlk57463997"/>
      <w:r>
        <w:rPr>
          <w:rFonts w:ascii="仿宋" w:eastAsia="仿宋" w:hAnsi="仿宋" w:hint="eastAsia"/>
          <w:b/>
          <w:bCs/>
          <w:sz w:val="28"/>
          <w:szCs w:val="28"/>
        </w:rPr>
        <w:t>湖北第二师范学院“灾害文学与文化研究所”揭牌仪式暨学术讨论会</w:t>
      </w:r>
    </w:p>
    <w:bookmarkEnd w:id="0"/>
    <w:p w14:paraId="35A9ECC8" w14:textId="77777777" w:rsidR="00D2440C" w:rsidRDefault="007830DE">
      <w:pPr>
        <w:tabs>
          <w:tab w:val="left" w:pos="4184"/>
        </w:tabs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11月28日（星期六）上午9时，</w:t>
      </w:r>
      <w:bookmarkStart w:id="1" w:name="_Hlk57465196"/>
      <w:r>
        <w:rPr>
          <w:rFonts w:ascii="仿宋" w:eastAsia="仿宋" w:hAnsi="仿宋" w:hint="eastAsia"/>
          <w:sz w:val="28"/>
          <w:szCs w:val="28"/>
        </w:rPr>
        <w:t>湖北第二师范学院“灾害文学与文化研究所”</w:t>
      </w:r>
      <w:bookmarkEnd w:id="1"/>
      <w:r>
        <w:rPr>
          <w:rFonts w:ascii="仿宋" w:eastAsia="仿宋" w:hAnsi="仿宋" w:hint="eastAsia"/>
          <w:sz w:val="28"/>
          <w:szCs w:val="28"/>
        </w:rPr>
        <w:t>揭牌仪式暨学术讨论会在行政楼五号会议室顺利召开。</w:t>
      </w:r>
    </w:p>
    <w:p w14:paraId="52ED79BD" w14:textId="6F7E335E" w:rsidR="009E607E" w:rsidRDefault="005C4819">
      <w:pPr>
        <w:tabs>
          <w:tab w:val="left" w:pos="4184"/>
        </w:tabs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 wp14:anchorId="42223176" wp14:editId="2E8CACC7">
            <wp:simplePos x="0" y="0"/>
            <wp:positionH relativeFrom="column">
              <wp:posOffset>33655</wp:posOffset>
            </wp:positionH>
            <wp:positionV relativeFrom="paragraph">
              <wp:posOffset>2033270</wp:posOffset>
            </wp:positionV>
            <wp:extent cx="5239385" cy="318833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0DE">
        <w:rPr>
          <w:rFonts w:ascii="仿宋" w:eastAsia="仿宋" w:hAnsi="仿宋" w:hint="eastAsia"/>
          <w:sz w:val="28"/>
          <w:szCs w:val="28"/>
        </w:rPr>
        <w:t>特邀嘉宾刘跃进、戴建业、徐正英、孙少华、熊显长、张堂会，我校校长郑军</w:t>
      </w:r>
      <w:r w:rsidR="00D2440C">
        <w:rPr>
          <w:rFonts w:ascii="仿宋" w:eastAsia="仿宋" w:hAnsi="仿宋" w:hint="eastAsia"/>
          <w:sz w:val="28"/>
          <w:szCs w:val="28"/>
        </w:rPr>
        <w:t>、</w:t>
      </w:r>
      <w:r w:rsidR="007830DE">
        <w:rPr>
          <w:rFonts w:ascii="仿宋" w:eastAsia="仿宋" w:hAnsi="仿宋" w:hint="eastAsia"/>
          <w:sz w:val="28"/>
          <w:szCs w:val="28"/>
        </w:rPr>
        <w:t>副校长黄颂</w:t>
      </w:r>
      <w:r w:rsidR="00D2440C">
        <w:rPr>
          <w:rFonts w:ascii="仿宋" w:eastAsia="仿宋" w:hAnsi="仿宋" w:hint="eastAsia"/>
          <w:sz w:val="28"/>
          <w:szCs w:val="28"/>
        </w:rPr>
        <w:t>、</w:t>
      </w:r>
      <w:r w:rsidR="007830DE">
        <w:rPr>
          <w:rFonts w:ascii="仿宋" w:eastAsia="仿宋" w:hAnsi="仿宋" w:hint="eastAsia"/>
          <w:sz w:val="28"/>
          <w:szCs w:val="28"/>
        </w:rPr>
        <w:t>人事处、科研处、研究生处</w:t>
      </w:r>
      <w:r w:rsidR="000A1613">
        <w:rPr>
          <w:rFonts w:ascii="仿宋" w:eastAsia="仿宋" w:hAnsi="仿宋" w:hint="eastAsia"/>
          <w:sz w:val="28"/>
          <w:szCs w:val="28"/>
        </w:rPr>
        <w:t>有关</w:t>
      </w:r>
      <w:r w:rsidR="007830DE">
        <w:rPr>
          <w:rFonts w:ascii="仿宋" w:eastAsia="仿宋" w:hAnsi="仿宋" w:hint="eastAsia"/>
          <w:sz w:val="28"/>
          <w:szCs w:val="28"/>
        </w:rPr>
        <w:t>负责人、文学</w:t>
      </w:r>
      <w:r w:rsidR="007830DE">
        <w:rPr>
          <w:rFonts w:ascii="仿宋" w:eastAsia="仿宋" w:hAnsi="仿宋"/>
          <w:sz w:val="28"/>
          <w:szCs w:val="28"/>
        </w:rPr>
        <w:t>院</w:t>
      </w:r>
      <w:r w:rsidR="007830DE">
        <w:rPr>
          <w:rFonts w:ascii="仿宋" w:eastAsia="仿宋" w:hAnsi="仿宋" w:hint="eastAsia"/>
          <w:sz w:val="28"/>
          <w:szCs w:val="28"/>
        </w:rPr>
        <w:t>负责人及师生代表、灾害文学与文化研究所负责人和全体成员，以及其他相关人员出席</w:t>
      </w:r>
      <w:r w:rsidR="000A1613">
        <w:rPr>
          <w:rFonts w:ascii="仿宋" w:eastAsia="仿宋" w:hAnsi="仿宋" w:hint="eastAsia"/>
          <w:sz w:val="28"/>
          <w:szCs w:val="28"/>
        </w:rPr>
        <w:t>了</w:t>
      </w:r>
      <w:r w:rsidR="007830DE">
        <w:rPr>
          <w:rFonts w:ascii="仿宋" w:eastAsia="仿宋" w:hAnsi="仿宋" w:hint="eastAsia"/>
          <w:sz w:val="28"/>
          <w:szCs w:val="28"/>
        </w:rPr>
        <w:t>会议。湖北第二师范学院副校长黄颂主持揭牌大会，特邀嘉宾熊显长主持学术讨论与交流会。</w:t>
      </w:r>
    </w:p>
    <w:p w14:paraId="7B6433A1" w14:textId="4ED72283" w:rsidR="009E607E" w:rsidRDefault="007830DE" w:rsidP="005C4819">
      <w:pPr>
        <w:tabs>
          <w:tab w:val="left" w:pos="4184"/>
        </w:tabs>
        <w:spacing w:line="560" w:lineRule="exact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（大会现场图片）</w:t>
      </w:r>
    </w:p>
    <w:p w14:paraId="4E1D9DE0" w14:textId="77777777" w:rsidR="009E607E" w:rsidRPr="005C4819" w:rsidRDefault="007830DE">
      <w:pPr>
        <w:tabs>
          <w:tab w:val="left" w:pos="4184"/>
        </w:tabs>
        <w:spacing w:line="560" w:lineRule="exact"/>
        <w:ind w:firstLineChars="200" w:firstLine="562"/>
        <w:jc w:val="center"/>
        <w:rPr>
          <w:rFonts w:ascii="仿宋" w:eastAsia="仿宋" w:hAnsi="仿宋"/>
          <w:b/>
          <w:bCs/>
          <w:sz w:val="28"/>
          <w:szCs w:val="28"/>
        </w:rPr>
      </w:pPr>
      <w:r w:rsidRPr="005C4819">
        <w:rPr>
          <w:rFonts w:ascii="仿宋" w:eastAsia="仿宋" w:hAnsi="仿宋" w:hint="eastAsia"/>
          <w:b/>
          <w:bCs/>
          <w:sz w:val="28"/>
          <w:szCs w:val="28"/>
        </w:rPr>
        <w:t>大会致辞</w:t>
      </w:r>
    </w:p>
    <w:p w14:paraId="613E73EA" w14:textId="1E954CF0" w:rsidR="009E607E" w:rsidRDefault="007830DE">
      <w:pPr>
        <w:tabs>
          <w:tab w:val="left" w:pos="4184"/>
        </w:tabs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校长郑军致辞，代表全体师生向远道而来的专家教授表示热烈欢迎，对湖北第二师范学院“灾害文学与文化研究所”的正式成立表示祝贺。并对我校的发展历史及现状，以及我校在近年来在各方面取得的成就向专家教授做了简要的介绍</w:t>
      </w:r>
      <w:r>
        <w:rPr>
          <w:rFonts w:ascii="仿宋" w:eastAsia="仿宋" w:hAnsi="仿宋"/>
          <w:sz w:val="28"/>
          <w:szCs w:val="28"/>
        </w:rPr>
        <w:t>，肯定了文学院的优势，并结合研究团队、地理优势、社会背景对灾害文学与文化研究所的成立表示肯</w:t>
      </w:r>
      <w:r w:rsidR="00834028">
        <w:rPr>
          <w:rFonts w:ascii="仿宋" w:eastAsia="仿宋" w:hAnsi="仿宋" w:hint="eastAsia"/>
          <w:noProof/>
          <w:sz w:val="28"/>
          <w:szCs w:val="28"/>
          <w:lang w:val="zh-CN"/>
        </w:rPr>
        <w:lastRenderedPageBreak/>
        <w:drawing>
          <wp:anchor distT="0" distB="0" distL="114300" distR="114300" simplePos="0" relativeHeight="251642880" behindDoc="0" locked="0" layoutInCell="1" allowOverlap="1" wp14:anchorId="0F37920F" wp14:editId="0302F88F">
            <wp:simplePos x="0" y="0"/>
            <wp:positionH relativeFrom="column">
              <wp:posOffset>1905</wp:posOffset>
            </wp:positionH>
            <wp:positionV relativeFrom="paragraph">
              <wp:posOffset>174625</wp:posOffset>
            </wp:positionV>
            <wp:extent cx="5274310" cy="341058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/>
          <w:sz w:val="28"/>
          <w:szCs w:val="28"/>
        </w:rPr>
        <w:t>定，认为研究所一定会在灾害文学与文化这个新领域有所建树，有所发展。</w:t>
      </w:r>
    </w:p>
    <w:p w14:paraId="33F1B42C" w14:textId="6B97188A" w:rsidR="009E607E" w:rsidRDefault="007830DE">
      <w:pPr>
        <w:tabs>
          <w:tab w:val="left" w:pos="4184"/>
        </w:tabs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（校长郑</w:t>
      </w:r>
      <w:r>
        <w:rPr>
          <w:rFonts w:ascii="仿宋" w:eastAsia="仿宋" w:hAnsi="仿宋"/>
          <w:sz w:val="28"/>
          <w:szCs w:val="28"/>
        </w:rPr>
        <w:t>军致辞）</w:t>
      </w:r>
    </w:p>
    <w:p w14:paraId="5A99BF7E" w14:textId="2C02D54E" w:rsidR="009E607E" w:rsidRDefault="007830DE">
      <w:pPr>
        <w:tabs>
          <w:tab w:val="left" w:pos="4184"/>
        </w:tabs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中国社会科学院</w:t>
      </w:r>
      <w:r w:rsidR="000A1613">
        <w:rPr>
          <w:rFonts w:ascii="仿宋" w:eastAsia="仿宋" w:hAnsi="仿宋" w:hint="eastAsia"/>
          <w:sz w:val="28"/>
          <w:szCs w:val="28"/>
        </w:rPr>
        <w:t>文学</w:t>
      </w:r>
      <w:r>
        <w:rPr>
          <w:rFonts w:ascii="仿宋" w:eastAsia="仿宋" w:hAnsi="仿宋" w:hint="eastAsia"/>
          <w:sz w:val="28"/>
          <w:szCs w:val="28"/>
        </w:rPr>
        <w:t>研究所所长刘跃进</w:t>
      </w:r>
      <w:r w:rsidR="000A1613">
        <w:rPr>
          <w:rFonts w:ascii="仿宋" w:eastAsia="仿宋" w:hAnsi="仿宋" w:hint="eastAsia"/>
          <w:sz w:val="28"/>
          <w:szCs w:val="28"/>
        </w:rPr>
        <w:t>先生</w:t>
      </w:r>
      <w:r>
        <w:rPr>
          <w:rFonts w:ascii="仿宋" w:eastAsia="仿宋" w:hAnsi="仿宋" w:hint="eastAsia"/>
          <w:sz w:val="28"/>
          <w:szCs w:val="28"/>
        </w:rPr>
        <w:t>进行线上致辞，</w:t>
      </w:r>
      <w:bookmarkStart w:id="2" w:name="_Hlk57466243"/>
      <w:r>
        <w:rPr>
          <w:rFonts w:ascii="仿宋" w:eastAsia="仿宋" w:hAnsi="仿宋" w:hint="eastAsia"/>
          <w:sz w:val="28"/>
          <w:szCs w:val="28"/>
        </w:rPr>
        <w:t>对湖北第二师范学院“灾害文学与文化研究所”的成立</w:t>
      </w:r>
      <w:bookmarkEnd w:id="2"/>
      <w:r>
        <w:rPr>
          <w:rFonts w:ascii="仿宋" w:eastAsia="仿宋" w:hAnsi="仿宋" w:hint="eastAsia"/>
          <w:sz w:val="28"/>
          <w:szCs w:val="28"/>
        </w:rPr>
        <w:t>表示衷心的祝贺，对自然灾害与人类的关系、自然灾害现</w:t>
      </w:r>
      <w:r w:rsidR="000A1613">
        <w:rPr>
          <w:rFonts w:ascii="仿宋" w:eastAsia="仿宋" w:hAnsi="仿宋" w:hint="eastAsia"/>
          <w:sz w:val="28"/>
          <w:szCs w:val="28"/>
        </w:rPr>
        <w:t>象、人类如何处理好人与人、人与自然之间的关系等方面提出问题，</w:t>
      </w:r>
      <w:r>
        <w:rPr>
          <w:rFonts w:ascii="仿宋" w:eastAsia="仿宋" w:hAnsi="仿宋" w:hint="eastAsia"/>
          <w:sz w:val="28"/>
          <w:szCs w:val="28"/>
        </w:rPr>
        <w:t>并结合新冠疫情对灾害文学的研究与现实社会的关系做了更为形象、具体的阐述，点明了灾害文学与文化研究的重要意义及现实价值。最后他对“灾害文学与文化研究所”未来</w:t>
      </w:r>
      <w:r>
        <w:rPr>
          <w:rFonts w:ascii="仿宋" w:eastAsia="仿宋" w:hAnsi="仿宋"/>
          <w:sz w:val="28"/>
          <w:szCs w:val="28"/>
        </w:rPr>
        <w:t>的</w:t>
      </w:r>
      <w:r>
        <w:rPr>
          <w:rFonts w:ascii="仿宋" w:eastAsia="仿宋" w:hAnsi="仿宋" w:hint="eastAsia"/>
          <w:sz w:val="28"/>
          <w:szCs w:val="28"/>
        </w:rPr>
        <w:t>发展寄予了很高的期待</w:t>
      </w:r>
      <w:r>
        <w:rPr>
          <w:rFonts w:ascii="仿宋" w:eastAsia="仿宋" w:hAnsi="仿宋"/>
          <w:sz w:val="28"/>
          <w:szCs w:val="28"/>
        </w:rPr>
        <w:t>。</w:t>
      </w:r>
    </w:p>
    <w:p w14:paraId="2FA973E3" w14:textId="46880EA3" w:rsidR="005C4819" w:rsidRDefault="005C4819">
      <w:pPr>
        <w:tabs>
          <w:tab w:val="left" w:pos="4184"/>
        </w:tabs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</w:p>
    <w:p w14:paraId="28080E1E" w14:textId="77777777" w:rsidR="00834028" w:rsidRDefault="00834028">
      <w:pPr>
        <w:tabs>
          <w:tab w:val="left" w:pos="4184"/>
        </w:tabs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</w:p>
    <w:p w14:paraId="51CB2CE6" w14:textId="77777777" w:rsidR="00834028" w:rsidRDefault="00834028">
      <w:pPr>
        <w:tabs>
          <w:tab w:val="left" w:pos="4184"/>
        </w:tabs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</w:p>
    <w:p w14:paraId="0D458E03" w14:textId="77777777" w:rsidR="00834028" w:rsidRDefault="00834028">
      <w:pPr>
        <w:tabs>
          <w:tab w:val="left" w:pos="4184"/>
        </w:tabs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</w:p>
    <w:p w14:paraId="1D07F56F" w14:textId="1081BB54" w:rsidR="00834028" w:rsidRDefault="00834028">
      <w:pPr>
        <w:tabs>
          <w:tab w:val="left" w:pos="4184"/>
        </w:tabs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5C4819"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5BFC5157" wp14:editId="79C96FE9">
            <wp:simplePos x="0" y="0"/>
            <wp:positionH relativeFrom="column">
              <wp:posOffset>0</wp:posOffset>
            </wp:positionH>
            <wp:positionV relativeFrom="paragraph">
              <wp:posOffset>357505</wp:posOffset>
            </wp:positionV>
            <wp:extent cx="5393055" cy="357759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CD0D5" w14:textId="77777777" w:rsidR="00834028" w:rsidRDefault="00834028" w:rsidP="00834028">
      <w:pPr>
        <w:tabs>
          <w:tab w:val="left" w:pos="4184"/>
        </w:tabs>
        <w:spacing w:line="560" w:lineRule="exact"/>
        <w:rPr>
          <w:rFonts w:ascii="仿宋" w:eastAsia="仿宋" w:hAnsi="仿宋" w:hint="eastAsia"/>
          <w:sz w:val="28"/>
          <w:szCs w:val="28"/>
        </w:rPr>
      </w:pPr>
    </w:p>
    <w:p w14:paraId="575437DD" w14:textId="65F2B87F" w:rsidR="009E607E" w:rsidRDefault="007830DE">
      <w:pPr>
        <w:tabs>
          <w:tab w:val="left" w:pos="4184"/>
        </w:tabs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bookmarkStart w:id="3" w:name="_Hlk57470099"/>
      <w:r>
        <w:rPr>
          <w:rFonts w:ascii="仿宋" w:eastAsia="仿宋" w:hAnsi="仿宋" w:hint="eastAsia"/>
          <w:sz w:val="28"/>
          <w:szCs w:val="28"/>
        </w:rPr>
        <w:t>中国社会科学院研究所所长 刘跃进</w:t>
      </w:r>
      <w:bookmarkEnd w:id="3"/>
      <w:r>
        <w:rPr>
          <w:rFonts w:ascii="仿宋" w:eastAsia="仿宋" w:hAnsi="仿宋" w:hint="eastAsia"/>
          <w:sz w:val="28"/>
          <w:szCs w:val="28"/>
        </w:rPr>
        <w:t xml:space="preserve"> ）</w:t>
      </w:r>
    </w:p>
    <w:p w14:paraId="54EFF320" w14:textId="1674FF0D" w:rsidR="009E607E" w:rsidRDefault="00C43E1B">
      <w:pPr>
        <w:tabs>
          <w:tab w:val="left" w:pos="4184"/>
        </w:tabs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C43E1B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32CB4B6E" wp14:editId="6283240D">
            <wp:simplePos x="0" y="0"/>
            <wp:positionH relativeFrom="column">
              <wp:posOffset>1905</wp:posOffset>
            </wp:positionH>
            <wp:positionV relativeFrom="paragraph">
              <wp:posOffset>2143125</wp:posOffset>
            </wp:positionV>
            <wp:extent cx="5279390" cy="351409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830DE">
        <w:rPr>
          <w:rFonts w:ascii="仿宋" w:eastAsia="仿宋" w:hAnsi="仿宋" w:hint="eastAsia"/>
          <w:sz w:val="28"/>
          <w:szCs w:val="28"/>
        </w:rPr>
        <w:t>华中师范大学文学院教授、博导</w:t>
      </w:r>
      <w:bookmarkStart w:id="4" w:name="_Hlk57470146"/>
      <w:r w:rsidR="007830DE">
        <w:rPr>
          <w:rFonts w:ascii="仿宋" w:eastAsia="仿宋" w:hAnsi="仿宋" w:hint="eastAsia"/>
          <w:sz w:val="28"/>
          <w:szCs w:val="28"/>
        </w:rPr>
        <w:t>戴建业</w:t>
      </w:r>
      <w:bookmarkEnd w:id="4"/>
      <w:r w:rsidR="007830DE">
        <w:rPr>
          <w:rFonts w:ascii="仿宋" w:eastAsia="仿宋" w:hAnsi="仿宋" w:hint="eastAsia"/>
          <w:sz w:val="28"/>
          <w:szCs w:val="28"/>
        </w:rPr>
        <w:t>进行线上致辞，</w:t>
      </w:r>
      <w:bookmarkStart w:id="5" w:name="_Hlk57466768"/>
      <w:r w:rsidR="007830DE">
        <w:rPr>
          <w:rFonts w:ascii="仿宋" w:eastAsia="仿宋" w:hAnsi="仿宋" w:hint="eastAsia"/>
          <w:sz w:val="28"/>
          <w:szCs w:val="28"/>
        </w:rPr>
        <w:t>对湖北第二师范学院“灾害文学与文化研究所”的成立致以热烈的祝贺。</w:t>
      </w:r>
      <w:bookmarkEnd w:id="5"/>
      <w:r w:rsidR="007830DE">
        <w:rPr>
          <w:rFonts w:ascii="仿宋" w:eastAsia="仿宋" w:hAnsi="仿宋" w:hint="eastAsia"/>
          <w:sz w:val="28"/>
          <w:szCs w:val="28"/>
        </w:rPr>
        <w:t>会上，他指出灾害的研究不仅有文学的意义，还有社会学的意义，并对湖北第二师范学院“灾害文学与文化研究所”负责人龙珍华教授前期的研</w:t>
      </w:r>
      <w:r w:rsidR="007830DE">
        <w:rPr>
          <w:rFonts w:ascii="仿宋" w:eastAsia="仿宋" w:hAnsi="仿宋" w:hint="eastAsia"/>
          <w:sz w:val="28"/>
          <w:szCs w:val="28"/>
        </w:rPr>
        <w:lastRenderedPageBreak/>
        <w:t>究成果表示</w:t>
      </w:r>
      <w:r w:rsidR="007830DE">
        <w:rPr>
          <w:rFonts w:ascii="仿宋" w:eastAsia="仿宋" w:hAnsi="仿宋"/>
          <w:sz w:val="28"/>
          <w:szCs w:val="28"/>
        </w:rPr>
        <w:t>了</w:t>
      </w:r>
      <w:r w:rsidR="007830DE">
        <w:rPr>
          <w:rFonts w:ascii="仿宋" w:eastAsia="仿宋" w:hAnsi="仿宋" w:hint="eastAsia"/>
          <w:sz w:val="28"/>
          <w:szCs w:val="28"/>
        </w:rPr>
        <w:t>肯定和赞扬，</w:t>
      </w:r>
      <w:r w:rsidR="007830DE">
        <w:rPr>
          <w:rFonts w:ascii="仿宋" w:eastAsia="仿宋" w:hAnsi="仿宋"/>
          <w:sz w:val="28"/>
          <w:szCs w:val="28"/>
        </w:rPr>
        <w:t>认为</w:t>
      </w:r>
      <w:r w:rsidR="007830DE">
        <w:rPr>
          <w:rFonts w:ascii="仿宋" w:eastAsia="仿宋" w:hAnsi="仿宋" w:hint="eastAsia"/>
          <w:sz w:val="28"/>
          <w:szCs w:val="28"/>
        </w:rPr>
        <w:t>研究所</w:t>
      </w:r>
      <w:r w:rsidR="007830DE">
        <w:rPr>
          <w:rFonts w:ascii="仿宋" w:eastAsia="仿宋" w:hAnsi="仿宋"/>
          <w:sz w:val="28"/>
          <w:szCs w:val="28"/>
        </w:rPr>
        <w:t>的</w:t>
      </w:r>
      <w:r w:rsidR="007830DE">
        <w:rPr>
          <w:rFonts w:ascii="仿宋" w:eastAsia="仿宋" w:hAnsi="仿宋" w:hint="eastAsia"/>
          <w:sz w:val="28"/>
          <w:szCs w:val="28"/>
        </w:rPr>
        <w:t>未来发展</w:t>
      </w:r>
      <w:bookmarkStart w:id="6" w:name="_Hlk57466757"/>
      <w:r w:rsidR="007830DE">
        <w:rPr>
          <w:rFonts w:ascii="仿宋" w:eastAsia="仿宋" w:hAnsi="仿宋"/>
          <w:sz w:val="28"/>
          <w:szCs w:val="28"/>
        </w:rPr>
        <w:t>前景广阔，对研究所的发展</w:t>
      </w:r>
      <w:r w:rsidR="007830DE">
        <w:rPr>
          <w:rFonts w:ascii="仿宋" w:eastAsia="仿宋" w:hAnsi="仿宋" w:hint="eastAsia"/>
          <w:sz w:val="28"/>
          <w:szCs w:val="28"/>
        </w:rPr>
        <w:t>致以诚挚的祝福。</w:t>
      </w:r>
    </w:p>
    <w:bookmarkEnd w:id="6"/>
    <w:p w14:paraId="606007F7" w14:textId="2CF6E326" w:rsidR="00C43E1B" w:rsidRDefault="00C43E1B">
      <w:pPr>
        <w:tabs>
          <w:tab w:val="left" w:pos="4184"/>
        </w:tabs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</w:p>
    <w:p w14:paraId="144EE44D" w14:textId="51219EAB" w:rsidR="009E607E" w:rsidRDefault="007830DE">
      <w:pPr>
        <w:tabs>
          <w:tab w:val="left" w:pos="4184"/>
        </w:tabs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bookmarkStart w:id="7" w:name="_Hlk57470088"/>
      <w:r>
        <w:rPr>
          <w:rFonts w:ascii="仿宋" w:eastAsia="仿宋" w:hAnsi="仿宋" w:hint="eastAsia"/>
          <w:sz w:val="28"/>
          <w:szCs w:val="28"/>
        </w:rPr>
        <w:t>华中师范大学文学院教授、博导</w:t>
      </w:r>
      <w:bookmarkEnd w:id="7"/>
      <w:r>
        <w:rPr>
          <w:rFonts w:ascii="仿宋" w:eastAsia="仿宋" w:hAnsi="仿宋" w:hint="eastAsia"/>
          <w:sz w:val="28"/>
          <w:szCs w:val="28"/>
        </w:rPr>
        <w:t xml:space="preserve"> 戴建业 ）</w:t>
      </w:r>
    </w:p>
    <w:p w14:paraId="31991100" w14:textId="77777777" w:rsidR="009E607E" w:rsidRDefault="007830DE">
      <w:pPr>
        <w:tabs>
          <w:tab w:val="left" w:pos="4184"/>
        </w:tabs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中国人民大学二级教授、博导徐正英致辞，对湖北第二师范学院“灾害文学与文化研究所”的成立致以诚挚的祝福。大会上对“灾害文学与文化研究所”的发展做了指导，并指出灾害文学研究的前沿性、现实性及原创性的重要性，</w:t>
      </w:r>
      <w:r>
        <w:rPr>
          <w:rFonts w:ascii="仿宋" w:eastAsia="仿宋" w:hAnsi="仿宋"/>
          <w:sz w:val="28"/>
          <w:szCs w:val="28"/>
        </w:rPr>
        <w:t>为</w:t>
      </w:r>
      <w:r>
        <w:rPr>
          <w:rFonts w:ascii="仿宋" w:eastAsia="仿宋" w:hAnsi="仿宋" w:hint="eastAsia"/>
          <w:sz w:val="28"/>
          <w:szCs w:val="28"/>
        </w:rPr>
        <w:t>研究所更好的成长壮大提出了宝贵意见和建议。</w:t>
      </w:r>
    </w:p>
    <w:p w14:paraId="69E7351F" w14:textId="66E971DA" w:rsidR="00C43E1B" w:rsidRDefault="00C43E1B">
      <w:pPr>
        <w:tabs>
          <w:tab w:val="left" w:pos="4184"/>
        </w:tabs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C43E1B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6E63B8F3" wp14:editId="3296033A">
            <wp:simplePos x="0" y="0"/>
            <wp:positionH relativeFrom="column">
              <wp:posOffset>33655</wp:posOffset>
            </wp:positionH>
            <wp:positionV relativeFrom="paragraph">
              <wp:posOffset>-914400</wp:posOffset>
            </wp:positionV>
            <wp:extent cx="5231765" cy="351409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2DFB39" w14:textId="36902E37" w:rsidR="009E607E" w:rsidRDefault="007830DE">
      <w:pPr>
        <w:tabs>
          <w:tab w:val="left" w:pos="4184"/>
        </w:tabs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（</w:t>
      </w:r>
      <w:bookmarkStart w:id="8" w:name="_Hlk57470079"/>
      <w:r>
        <w:rPr>
          <w:rFonts w:ascii="仿宋" w:eastAsia="仿宋" w:hAnsi="仿宋" w:hint="eastAsia"/>
          <w:sz w:val="28"/>
          <w:szCs w:val="28"/>
        </w:rPr>
        <w:t>中国人民大学二级教授、博导</w:t>
      </w:r>
      <w:bookmarkEnd w:id="8"/>
      <w:r>
        <w:rPr>
          <w:rFonts w:ascii="仿宋" w:eastAsia="仿宋" w:hAnsi="仿宋" w:hint="eastAsia"/>
          <w:sz w:val="28"/>
          <w:szCs w:val="28"/>
        </w:rPr>
        <w:t xml:space="preserve"> 徐正英）</w:t>
      </w:r>
    </w:p>
    <w:p w14:paraId="770BABD2" w14:textId="139B0CD8" w:rsidR="009E607E" w:rsidRPr="00834028" w:rsidRDefault="00C43E1B">
      <w:pPr>
        <w:tabs>
          <w:tab w:val="left" w:pos="4184"/>
        </w:tabs>
        <w:spacing w:line="560" w:lineRule="exact"/>
        <w:ind w:firstLineChars="200" w:firstLine="562"/>
        <w:jc w:val="center"/>
        <w:rPr>
          <w:rFonts w:ascii="仿宋" w:eastAsia="仿宋" w:hAnsi="仿宋"/>
          <w:b/>
          <w:bCs/>
          <w:sz w:val="28"/>
          <w:szCs w:val="28"/>
        </w:rPr>
      </w:pPr>
      <w:r w:rsidRPr="00834028">
        <w:rPr>
          <w:rFonts w:ascii="仿宋" w:eastAsia="仿宋" w:hAnsi="仿宋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4144" behindDoc="0" locked="0" layoutInCell="1" allowOverlap="1" wp14:anchorId="2193752C" wp14:editId="1ACC40F8">
            <wp:simplePos x="0" y="0"/>
            <wp:positionH relativeFrom="column">
              <wp:posOffset>73025</wp:posOffset>
            </wp:positionH>
            <wp:positionV relativeFrom="paragraph">
              <wp:posOffset>441960</wp:posOffset>
            </wp:positionV>
            <wp:extent cx="5200015" cy="351409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830DE" w:rsidRPr="00834028">
        <w:rPr>
          <w:rFonts w:ascii="仿宋" w:eastAsia="仿宋" w:hAnsi="仿宋" w:hint="eastAsia"/>
          <w:b/>
          <w:bCs/>
          <w:sz w:val="28"/>
          <w:szCs w:val="28"/>
        </w:rPr>
        <w:t>授牌仪式</w:t>
      </w:r>
    </w:p>
    <w:p w14:paraId="15CB89A2" w14:textId="0FA7311F" w:rsidR="009E607E" w:rsidRDefault="009E607E">
      <w:pPr>
        <w:tabs>
          <w:tab w:val="left" w:pos="4184"/>
        </w:tabs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</w:p>
    <w:p w14:paraId="670AD334" w14:textId="77777777" w:rsidR="00C43E1B" w:rsidRDefault="00C43E1B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</w:p>
    <w:p w14:paraId="56D958FD" w14:textId="77777777" w:rsidR="00C43E1B" w:rsidRDefault="00C43E1B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</w:p>
    <w:p w14:paraId="3C6BC685" w14:textId="306EF53B" w:rsidR="009E607E" w:rsidRDefault="00834028" w:rsidP="00834028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="007830DE">
        <w:rPr>
          <w:rFonts w:ascii="仿宋" w:eastAsia="仿宋" w:hAnsi="仿宋" w:hint="eastAsia"/>
          <w:sz w:val="28"/>
          <w:szCs w:val="28"/>
        </w:rPr>
        <w:t>科研处宣读“灾害文学与文化研究所”成立决定</w:t>
      </w:r>
      <w:r>
        <w:rPr>
          <w:rFonts w:ascii="仿宋" w:eastAsia="仿宋" w:hAnsi="仿宋" w:hint="eastAsia"/>
          <w:sz w:val="28"/>
          <w:szCs w:val="28"/>
        </w:rPr>
        <w:t>）</w:t>
      </w:r>
    </w:p>
    <w:p w14:paraId="0DABBEC7" w14:textId="25FAD286" w:rsidR="009E607E" w:rsidRDefault="00C43E1B">
      <w:pPr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C43E1B"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 wp14:anchorId="3868A624" wp14:editId="02760542">
            <wp:simplePos x="0" y="0"/>
            <wp:positionH relativeFrom="column">
              <wp:posOffset>17780</wp:posOffset>
            </wp:positionH>
            <wp:positionV relativeFrom="paragraph">
              <wp:posOffset>-16510</wp:posOffset>
            </wp:positionV>
            <wp:extent cx="5257800" cy="334708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27F55" w14:textId="67DF6EA7" w:rsidR="009E607E" w:rsidRDefault="00834028" w:rsidP="00834028">
      <w:pPr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="00C43E1B" w:rsidRPr="00C43E1B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4923D31" wp14:editId="7DE12353">
            <wp:simplePos x="0" y="0"/>
            <wp:positionH relativeFrom="column">
              <wp:posOffset>128905</wp:posOffset>
            </wp:positionH>
            <wp:positionV relativeFrom="paragraph">
              <wp:posOffset>623184</wp:posOffset>
            </wp:positionV>
            <wp:extent cx="5146040" cy="3524885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0DE">
        <w:rPr>
          <w:rFonts w:ascii="仿宋" w:eastAsia="仿宋" w:hAnsi="仿宋" w:hint="eastAsia"/>
          <w:sz w:val="28"/>
          <w:szCs w:val="28"/>
        </w:rPr>
        <w:t>郑军校长为“灾害文学与文化研究所”授牌</w:t>
      </w:r>
      <w:r>
        <w:rPr>
          <w:rFonts w:ascii="仿宋" w:eastAsia="仿宋" w:hAnsi="仿宋" w:hint="eastAsia"/>
          <w:sz w:val="28"/>
          <w:szCs w:val="28"/>
        </w:rPr>
        <w:t>）</w:t>
      </w:r>
    </w:p>
    <w:p w14:paraId="109BABB6" w14:textId="1D4E22AC" w:rsidR="009E607E" w:rsidRDefault="009E607E">
      <w:pPr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</w:p>
    <w:p w14:paraId="3F1711B3" w14:textId="7C272451" w:rsidR="009E607E" w:rsidRDefault="00834028" w:rsidP="00834028">
      <w:pPr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="007830DE">
        <w:rPr>
          <w:rFonts w:ascii="仿宋" w:eastAsia="仿宋" w:hAnsi="仿宋" w:hint="eastAsia"/>
          <w:sz w:val="28"/>
          <w:szCs w:val="28"/>
        </w:rPr>
        <w:t>灾害文学与文化研究所负责人龙珍华教授讲话</w:t>
      </w:r>
      <w:r>
        <w:rPr>
          <w:rFonts w:ascii="仿宋" w:eastAsia="仿宋" w:hAnsi="仿宋" w:hint="eastAsia"/>
          <w:sz w:val="28"/>
          <w:szCs w:val="28"/>
        </w:rPr>
        <w:t>）</w:t>
      </w:r>
    </w:p>
    <w:p w14:paraId="730EDCC9" w14:textId="17F77334" w:rsidR="009E607E" w:rsidRDefault="00C43E1B">
      <w:pPr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C43E1B"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3C12A40" wp14:editId="4B0C31D6">
            <wp:simplePos x="0" y="0"/>
            <wp:positionH relativeFrom="column">
              <wp:posOffset>1629</wp:posOffset>
            </wp:positionH>
            <wp:positionV relativeFrom="paragraph">
              <wp:posOffset>-914400</wp:posOffset>
            </wp:positionV>
            <wp:extent cx="5274310" cy="3517265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390647" w14:textId="57C934D9" w:rsidR="009E607E" w:rsidRDefault="00834028" w:rsidP="00C43E1B">
      <w:pPr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="007830DE">
        <w:rPr>
          <w:rFonts w:ascii="仿宋" w:eastAsia="仿宋" w:hAnsi="仿宋" w:hint="eastAsia"/>
          <w:sz w:val="28"/>
          <w:szCs w:val="28"/>
        </w:rPr>
        <w:t>参会领导嘉宾集体合影留念</w:t>
      </w:r>
      <w:r>
        <w:rPr>
          <w:rFonts w:ascii="仿宋" w:eastAsia="仿宋" w:hAnsi="仿宋" w:hint="eastAsia"/>
          <w:sz w:val="28"/>
          <w:szCs w:val="28"/>
        </w:rPr>
        <w:t>）</w:t>
      </w:r>
    </w:p>
    <w:p w14:paraId="52B2A3FD" w14:textId="448E4160" w:rsidR="009E607E" w:rsidRDefault="009E607E" w:rsidP="00C43E1B">
      <w:pPr>
        <w:spacing w:line="560" w:lineRule="exact"/>
        <w:ind w:firstLineChars="200" w:firstLine="560"/>
        <w:rPr>
          <w:rFonts w:ascii="仿宋" w:eastAsia="仿宋" w:hAnsi="仿宋" w:hint="eastAsia"/>
          <w:sz w:val="28"/>
          <w:szCs w:val="28"/>
        </w:rPr>
      </w:pPr>
    </w:p>
    <w:p w14:paraId="2A4A04B7" w14:textId="3673F1BB" w:rsidR="009E607E" w:rsidRDefault="00C43E1B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C43E1B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945EBC4" wp14:editId="29747321">
            <wp:simplePos x="0" y="0"/>
            <wp:positionH relativeFrom="column">
              <wp:posOffset>57150</wp:posOffset>
            </wp:positionH>
            <wp:positionV relativeFrom="paragraph">
              <wp:posOffset>1283970</wp:posOffset>
            </wp:positionV>
            <wp:extent cx="5218430" cy="351726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830DE">
        <w:rPr>
          <w:rFonts w:ascii="仿宋" w:eastAsia="仿宋" w:hAnsi="仿宋" w:hint="eastAsia"/>
          <w:sz w:val="28"/>
          <w:szCs w:val="28"/>
        </w:rPr>
        <w:t>会议第二环节，《湖北大学学报(哲社版)》副主编、编审熊显长主持学术讨论与交流大会。中国人民大学二级教授、博导徐正英发言</w:t>
      </w:r>
      <w:r w:rsidR="007830DE">
        <w:rPr>
          <w:rFonts w:ascii="仿宋" w:eastAsia="仿宋" w:hAnsi="仿宋"/>
          <w:sz w:val="28"/>
          <w:szCs w:val="28"/>
        </w:rPr>
        <w:t>，为现场师生提供论文发表的相关经验。</w:t>
      </w:r>
    </w:p>
    <w:p w14:paraId="154F7137" w14:textId="1D71EBE8" w:rsidR="00C43E1B" w:rsidRDefault="00C43E1B">
      <w:pPr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</w:p>
    <w:p w14:paraId="74A3B838" w14:textId="63A2BB88" w:rsidR="009E607E" w:rsidRDefault="007830DE">
      <w:pPr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（</w:t>
      </w:r>
      <w:bookmarkStart w:id="9" w:name="_Hlk57470069"/>
      <w:r>
        <w:rPr>
          <w:rFonts w:ascii="仿宋" w:eastAsia="仿宋" w:hAnsi="仿宋" w:hint="eastAsia"/>
          <w:sz w:val="28"/>
          <w:szCs w:val="28"/>
        </w:rPr>
        <w:t>《湖北大学学报(哲社版)》副主编、编审</w:t>
      </w:r>
      <w:bookmarkEnd w:id="9"/>
      <w:r>
        <w:rPr>
          <w:rFonts w:ascii="仿宋" w:eastAsia="仿宋" w:hAnsi="仿宋" w:hint="eastAsia"/>
          <w:sz w:val="28"/>
          <w:szCs w:val="28"/>
        </w:rPr>
        <w:t xml:space="preserve"> 熊显长）</w:t>
      </w:r>
    </w:p>
    <w:p w14:paraId="47DF3115" w14:textId="21AA81FF" w:rsidR="009E607E" w:rsidRDefault="00C43E1B">
      <w:pPr>
        <w:spacing w:line="560" w:lineRule="exact"/>
        <w:ind w:firstLineChars="300" w:firstLine="840"/>
        <w:rPr>
          <w:rFonts w:ascii="仿宋" w:eastAsia="仿宋" w:hAnsi="仿宋"/>
          <w:sz w:val="28"/>
          <w:szCs w:val="28"/>
        </w:rPr>
      </w:pPr>
      <w:r w:rsidRPr="00C43E1B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5B31AAC" wp14:editId="4918750C">
            <wp:simplePos x="0" y="0"/>
            <wp:positionH relativeFrom="column">
              <wp:posOffset>1905</wp:posOffset>
            </wp:positionH>
            <wp:positionV relativeFrom="paragraph">
              <wp:posOffset>2522220</wp:posOffset>
            </wp:positionV>
            <wp:extent cx="5263515" cy="351409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830DE">
        <w:rPr>
          <w:rFonts w:ascii="仿宋" w:eastAsia="仿宋" w:hAnsi="仿宋" w:hint="eastAsia"/>
          <w:sz w:val="28"/>
          <w:szCs w:val="28"/>
        </w:rPr>
        <w:t>中国社会科学院文学研究所研究员、博导孙少华发言，认为灾害文学研究的发展空间及领域十分巨大，并结合现实对此做了具体阐释。他还对“灾害文学与文化研究所”的研究内容、研究方向、发展道路等多方面</w:t>
      </w:r>
      <w:r w:rsidR="007830DE">
        <w:rPr>
          <w:rFonts w:ascii="仿宋" w:eastAsia="仿宋" w:hAnsi="仿宋"/>
          <w:sz w:val="28"/>
          <w:szCs w:val="28"/>
        </w:rPr>
        <w:t>提出重要的建议</w:t>
      </w:r>
      <w:r w:rsidR="007830DE">
        <w:rPr>
          <w:rFonts w:ascii="仿宋" w:eastAsia="仿宋" w:hAnsi="仿宋" w:hint="eastAsia"/>
          <w:sz w:val="28"/>
          <w:szCs w:val="28"/>
        </w:rPr>
        <w:t>。最后他还亲切地向二师学子强调了读书的重要性，认为读书是一辈子的事情，是精神与心灵的对话，激励学生要</w:t>
      </w:r>
      <w:r w:rsidR="007830DE">
        <w:rPr>
          <w:rFonts w:ascii="仿宋" w:eastAsia="仿宋" w:hAnsi="仿宋"/>
          <w:sz w:val="28"/>
          <w:szCs w:val="28"/>
        </w:rPr>
        <w:t>敢于质疑</w:t>
      </w:r>
      <w:r w:rsidR="007830DE">
        <w:rPr>
          <w:rFonts w:ascii="仿宋" w:eastAsia="仿宋" w:hAnsi="仿宋" w:hint="eastAsia"/>
          <w:sz w:val="28"/>
          <w:szCs w:val="28"/>
        </w:rPr>
        <w:t>，</w:t>
      </w:r>
      <w:r w:rsidR="007830DE">
        <w:rPr>
          <w:rFonts w:ascii="仿宋" w:eastAsia="仿宋" w:hAnsi="仿宋"/>
          <w:sz w:val="28"/>
          <w:szCs w:val="28"/>
        </w:rPr>
        <w:t>敢于创作，为学术界注入新鲜血液，使</w:t>
      </w:r>
      <w:r w:rsidR="007830DE">
        <w:rPr>
          <w:rFonts w:ascii="仿宋" w:eastAsia="仿宋" w:hAnsi="仿宋" w:hint="eastAsia"/>
          <w:sz w:val="28"/>
          <w:szCs w:val="28"/>
        </w:rPr>
        <w:t>参会的二师学子深受鼓舞。</w:t>
      </w:r>
    </w:p>
    <w:p w14:paraId="511A1FA0" w14:textId="6D81A52C" w:rsidR="00C43E1B" w:rsidRDefault="00C43E1B">
      <w:pPr>
        <w:spacing w:line="560" w:lineRule="exact"/>
        <w:ind w:firstLineChars="300" w:firstLine="840"/>
        <w:jc w:val="center"/>
        <w:rPr>
          <w:rFonts w:ascii="仿宋" w:eastAsia="仿宋" w:hAnsi="仿宋"/>
          <w:sz w:val="28"/>
          <w:szCs w:val="28"/>
        </w:rPr>
      </w:pPr>
    </w:p>
    <w:p w14:paraId="586ACC77" w14:textId="070369A8" w:rsidR="009E607E" w:rsidRDefault="007830DE">
      <w:pPr>
        <w:spacing w:line="560" w:lineRule="exact"/>
        <w:ind w:firstLineChars="300" w:firstLine="84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bookmarkStart w:id="10" w:name="_Hlk57470029"/>
      <w:r>
        <w:rPr>
          <w:rFonts w:ascii="仿宋" w:eastAsia="仿宋" w:hAnsi="仿宋" w:hint="eastAsia"/>
          <w:sz w:val="28"/>
          <w:szCs w:val="28"/>
        </w:rPr>
        <w:t>中国社会科学院文学研究所研究员、博导</w:t>
      </w:r>
      <w:bookmarkEnd w:id="10"/>
      <w:r>
        <w:rPr>
          <w:rFonts w:ascii="仿宋" w:eastAsia="仿宋" w:hAnsi="仿宋" w:hint="eastAsia"/>
          <w:sz w:val="28"/>
          <w:szCs w:val="28"/>
        </w:rPr>
        <w:t xml:space="preserve"> 孙少华）</w:t>
      </w:r>
    </w:p>
    <w:p w14:paraId="1432E945" w14:textId="2D8682FE" w:rsidR="009E607E" w:rsidRDefault="007830DE">
      <w:pPr>
        <w:spacing w:line="560" w:lineRule="exact"/>
        <w:ind w:firstLineChars="300" w:firstLine="8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扬州大学特聘教授、博导 张堂会发言，大会上他对灾害文学研究的意义和重要作用做了详细介绍。</w:t>
      </w:r>
      <w:r>
        <w:rPr>
          <w:rFonts w:ascii="仿宋" w:eastAsia="仿宋" w:hAnsi="仿宋"/>
          <w:sz w:val="28"/>
          <w:szCs w:val="28"/>
        </w:rPr>
        <w:t>结合自身的研究经验，</w:t>
      </w:r>
      <w:r>
        <w:rPr>
          <w:rFonts w:ascii="仿宋" w:eastAsia="仿宋" w:hAnsi="仿宋" w:hint="eastAsia"/>
          <w:sz w:val="28"/>
          <w:szCs w:val="28"/>
        </w:rPr>
        <w:t>他认为灾害文学研究的重要意义是记录历史和反思历史，是一种文学记忆，对人类精神具有抚慰作用。结合当今社会，他还强调灾害意识的定义</w:t>
      </w:r>
      <w:r>
        <w:rPr>
          <w:rFonts w:ascii="仿宋" w:eastAsia="仿宋" w:hAnsi="仿宋" w:hint="eastAsia"/>
          <w:sz w:val="28"/>
          <w:szCs w:val="28"/>
        </w:rPr>
        <w:lastRenderedPageBreak/>
        <w:t>及具有灾害意识的重要性。最后</w:t>
      </w:r>
      <w:r>
        <w:rPr>
          <w:rFonts w:ascii="仿宋" w:eastAsia="仿宋" w:hAnsi="仿宋"/>
          <w:sz w:val="28"/>
          <w:szCs w:val="28"/>
        </w:rPr>
        <w:t>他表示，</w:t>
      </w:r>
      <w:r>
        <w:rPr>
          <w:rFonts w:ascii="仿宋" w:eastAsia="仿宋" w:hAnsi="仿宋" w:hint="eastAsia"/>
          <w:sz w:val="28"/>
          <w:szCs w:val="28"/>
        </w:rPr>
        <w:t>他对灾害文学与文化研究所</w:t>
      </w:r>
      <w:r w:rsidR="00C43E1B" w:rsidRPr="00C43E1B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3A1727A" wp14:editId="539CA2E9">
            <wp:simplePos x="0" y="0"/>
            <wp:positionH relativeFrom="column">
              <wp:posOffset>1905</wp:posOffset>
            </wp:positionH>
            <wp:positionV relativeFrom="paragraph">
              <wp:posOffset>858520</wp:posOffset>
            </wp:positionV>
            <wp:extent cx="5271135" cy="3517265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仿宋" w:eastAsia="仿宋" w:hAnsi="仿宋" w:hint="eastAsia"/>
          <w:sz w:val="28"/>
          <w:szCs w:val="28"/>
        </w:rPr>
        <w:t>的发展前途抱有深切期望。</w:t>
      </w:r>
    </w:p>
    <w:p w14:paraId="3611F78C" w14:textId="1DB11530" w:rsidR="00C43E1B" w:rsidRDefault="00C43E1B">
      <w:pPr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</w:p>
    <w:p w14:paraId="002BAF19" w14:textId="12191957" w:rsidR="009E607E" w:rsidRDefault="007830DE">
      <w:pPr>
        <w:spacing w:line="560" w:lineRule="exact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bookmarkStart w:id="11" w:name="_Hlk57470044"/>
      <w:r>
        <w:rPr>
          <w:rFonts w:ascii="仿宋" w:eastAsia="仿宋" w:hAnsi="仿宋" w:hint="eastAsia"/>
          <w:sz w:val="28"/>
          <w:szCs w:val="28"/>
        </w:rPr>
        <w:t>扬州大学特聘教授、博导</w:t>
      </w:r>
      <w:bookmarkEnd w:id="11"/>
      <w:r>
        <w:rPr>
          <w:rFonts w:ascii="仿宋" w:eastAsia="仿宋" w:hAnsi="仿宋" w:hint="eastAsia"/>
          <w:sz w:val="28"/>
          <w:szCs w:val="28"/>
        </w:rPr>
        <w:t xml:space="preserve"> 张堂会）</w:t>
      </w:r>
    </w:p>
    <w:p w14:paraId="26E8F9F2" w14:textId="77777777" w:rsidR="009E607E" w:rsidRDefault="000A1613">
      <w:pPr>
        <w:spacing w:line="560" w:lineRule="exact"/>
        <w:ind w:firstLineChars="300" w:firstLine="8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灾害文学与文化研究所负责人龙珍华教授发言指出，灾害文学史是研究人类灵魂的历史，并详细阐述了灾害文学与文化研究的</w:t>
      </w:r>
      <w:r w:rsidR="007830DE">
        <w:rPr>
          <w:rFonts w:ascii="仿宋" w:eastAsia="仿宋" w:hAnsi="仿宋" w:hint="eastAsia"/>
          <w:sz w:val="28"/>
          <w:szCs w:val="28"/>
        </w:rPr>
        <w:t>学术</w:t>
      </w:r>
      <w:r>
        <w:rPr>
          <w:rFonts w:ascii="仿宋" w:eastAsia="仿宋" w:hAnsi="仿宋" w:hint="eastAsia"/>
          <w:sz w:val="28"/>
          <w:szCs w:val="28"/>
        </w:rPr>
        <w:t>价值与</w:t>
      </w:r>
      <w:r w:rsidR="007830DE">
        <w:rPr>
          <w:rFonts w:ascii="仿宋" w:eastAsia="仿宋" w:hAnsi="仿宋" w:hint="eastAsia"/>
          <w:sz w:val="28"/>
          <w:szCs w:val="28"/>
        </w:rPr>
        <w:t>现实</w:t>
      </w:r>
      <w:r>
        <w:rPr>
          <w:rFonts w:ascii="仿宋" w:eastAsia="仿宋" w:hAnsi="仿宋" w:hint="eastAsia"/>
          <w:sz w:val="28"/>
          <w:szCs w:val="28"/>
        </w:rPr>
        <w:t>意义</w:t>
      </w:r>
      <w:r w:rsidR="007830DE">
        <w:rPr>
          <w:rFonts w:ascii="仿宋" w:eastAsia="仿宋" w:hAnsi="仿宋" w:hint="eastAsia"/>
          <w:sz w:val="28"/>
          <w:szCs w:val="28"/>
        </w:rPr>
        <w:t>，以及“湖北第二师范学院“灾害文学与文化研究所”</w:t>
      </w:r>
      <w:r w:rsidR="007830DE">
        <w:rPr>
          <w:rFonts w:ascii="仿宋" w:eastAsia="仿宋" w:hAnsi="仿宋"/>
          <w:sz w:val="28"/>
          <w:szCs w:val="28"/>
        </w:rPr>
        <w:t>的</w:t>
      </w:r>
      <w:r w:rsidR="007830DE">
        <w:rPr>
          <w:rFonts w:ascii="仿宋" w:eastAsia="仿宋" w:hAnsi="仿宋" w:hint="eastAsia"/>
          <w:sz w:val="28"/>
          <w:szCs w:val="28"/>
        </w:rPr>
        <w:t>长远规划等，对研究所宽广的研究领域做出了介绍，总结出灾害研究要立足历史、关注现实。最后，她对“灾害文学与文化研究所”未来发展道路提出了具体构想</w:t>
      </w:r>
      <w:r>
        <w:rPr>
          <w:rFonts w:ascii="仿宋" w:eastAsia="仿宋" w:hAnsi="仿宋"/>
          <w:sz w:val="28"/>
          <w:szCs w:val="28"/>
        </w:rPr>
        <w:t>，获得现场专家的一致认</w:t>
      </w:r>
      <w:r w:rsidR="007830DE">
        <w:rPr>
          <w:rFonts w:ascii="仿宋" w:eastAsia="仿宋" w:hAnsi="仿宋"/>
          <w:sz w:val="28"/>
          <w:szCs w:val="28"/>
        </w:rPr>
        <w:t>同</w:t>
      </w:r>
      <w:r w:rsidR="007830DE">
        <w:rPr>
          <w:rFonts w:ascii="仿宋" w:eastAsia="仿宋" w:hAnsi="仿宋" w:hint="eastAsia"/>
          <w:sz w:val="28"/>
          <w:szCs w:val="28"/>
        </w:rPr>
        <w:t>。</w:t>
      </w:r>
    </w:p>
    <w:p w14:paraId="4BE8CC03" w14:textId="7E2C08FC" w:rsidR="00C43E1B" w:rsidRDefault="00C43E1B">
      <w:pPr>
        <w:spacing w:line="560" w:lineRule="exact"/>
        <w:ind w:firstLineChars="300" w:firstLine="840"/>
        <w:jc w:val="center"/>
        <w:rPr>
          <w:rFonts w:ascii="仿宋" w:eastAsia="仿宋" w:hAnsi="仿宋"/>
          <w:sz w:val="28"/>
          <w:szCs w:val="28"/>
        </w:rPr>
      </w:pPr>
    </w:p>
    <w:p w14:paraId="58A96D73" w14:textId="77777777" w:rsidR="00C43E1B" w:rsidRDefault="00C43E1B">
      <w:pPr>
        <w:spacing w:line="560" w:lineRule="exact"/>
        <w:ind w:firstLineChars="300" w:firstLine="840"/>
        <w:jc w:val="center"/>
        <w:rPr>
          <w:rFonts w:ascii="仿宋" w:eastAsia="仿宋" w:hAnsi="仿宋"/>
          <w:sz w:val="28"/>
          <w:szCs w:val="28"/>
        </w:rPr>
      </w:pPr>
    </w:p>
    <w:p w14:paraId="71DDB300" w14:textId="77777777" w:rsidR="00C43E1B" w:rsidRDefault="00C43E1B">
      <w:pPr>
        <w:spacing w:line="560" w:lineRule="exact"/>
        <w:ind w:firstLineChars="300" w:firstLine="840"/>
        <w:jc w:val="center"/>
        <w:rPr>
          <w:rFonts w:ascii="仿宋" w:eastAsia="仿宋" w:hAnsi="仿宋"/>
          <w:sz w:val="28"/>
          <w:szCs w:val="28"/>
        </w:rPr>
      </w:pPr>
    </w:p>
    <w:p w14:paraId="79D8D7BE" w14:textId="77777777" w:rsidR="00C43E1B" w:rsidRDefault="00C43E1B">
      <w:pPr>
        <w:spacing w:line="560" w:lineRule="exact"/>
        <w:ind w:firstLineChars="300" w:firstLine="840"/>
        <w:jc w:val="center"/>
        <w:rPr>
          <w:rFonts w:ascii="仿宋" w:eastAsia="仿宋" w:hAnsi="仿宋"/>
          <w:sz w:val="28"/>
          <w:szCs w:val="28"/>
        </w:rPr>
      </w:pPr>
    </w:p>
    <w:p w14:paraId="4CD8DE3A" w14:textId="52DA9D86" w:rsidR="00C43E1B" w:rsidRDefault="00C43E1B">
      <w:pPr>
        <w:spacing w:line="560" w:lineRule="exact"/>
        <w:ind w:firstLineChars="300" w:firstLine="840"/>
        <w:jc w:val="center"/>
        <w:rPr>
          <w:rFonts w:ascii="仿宋" w:eastAsia="仿宋" w:hAnsi="仿宋"/>
          <w:sz w:val="28"/>
          <w:szCs w:val="28"/>
        </w:rPr>
      </w:pPr>
      <w:r w:rsidRPr="00C43E1B"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7342F735" wp14:editId="7215E2AC">
            <wp:simplePos x="0" y="0"/>
            <wp:positionH relativeFrom="column">
              <wp:posOffset>1905</wp:posOffset>
            </wp:positionH>
            <wp:positionV relativeFrom="paragraph">
              <wp:posOffset>-914400</wp:posOffset>
            </wp:positionV>
            <wp:extent cx="5274310" cy="351409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C984AB" w14:textId="656C1209" w:rsidR="009E607E" w:rsidRDefault="007830DE">
      <w:pPr>
        <w:spacing w:line="560" w:lineRule="exact"/>
        <w:ind w:firstLineChars="300" w:firstLine="84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bookmarkStart w:id="12" w:name="_Hlk57470056"/>
      <w:r>
        <w:rPr>
          <w:rFonts w:ascii="仿宋" w:eastAsia="仿宋" w:hAnsi="仿宋" w:hint="eastAsia"/>
          <w:sz w:val="28"/>
          <w:szCs w:val="28"/>
        </w:rPr>
        <w:t>灾害文学与文化研究所负责人</w:t>
      </w:r>
      <w:bookmarkEnd w:id="12"/>
      <w:r>
        <w:rPr>
          <w:rFonts w:ascii="仿宋" w:eastAsia="仿宋" w:hAnsi="仿宋" w:hint="eastAsia"/>
          <w:sz w:val="28"/>
          <w:szCs w:val="28"/>
        </w:rPr>
        <w:t xml:space="preserve"> 龙珍华 ）</w:t>
      </w:r>
    </w:p>
    <w:p w14:paraId="17F36E7D" w14:textId="2090AF11" w:rsidR="009E607E" w:rsidRPr="00834028" w:rsidRDefault="00C43E1B">
      <w:pPr>
        <w:spacing w:line="560" w:lineRule="exact"/>
        <w:ind w:firstLineChars="300" w:firstLine="843"/>
        <w:jc w:val="center"/>
        <w:rPr>
          <w:rFonts w:ascii="仿宋" w:eastAsia="仿宋" w:hAnsi="仿宋"/>
          <w:b/>
          <w:bCs/>
          <w:sz w:val="28"/>
          <w:szCs w:val="28"/>
        </w:rPr>
      </w:pPr>
      <w:r w:rsidRPr="00834028">
        <w:rPr>
          <w:rFonts w:ascii="仿宋" w:eastAsia="仿宋" w:hAnsi="仿宋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0DEAC7E" wp14:editId="26EA4170">
            <wp:simplePos x="0" y="0"/>
            <wp:positionH relativeFrom="column">
              <wp:posOffset>-6350</wp:posOffset>
            </wp:positionH>
            <wp:positionV relativeFrom="paragraph">
              <wp:posOffset>441960</wp:posOffset>
            </wp:positionV>
            <wp:extent cx="5274310" cy="3514090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830DE" w:rsidRPr="00834028">
        <w:rPr>
          <w:rFonts w:ascii="仿宋" w:eastAsia="仿宋" w:hAnsi="仿宋" w:hint="eastAsia"/>
          <w:b/>
          <w:bCs/>
          <w:sz w:val="28"/>
          <w:szCs w:val="28"/>
        </w:rPr>
        <w:t>自由发言</w:t>
      </w:r>
    </w:p>
    <w:p w14:paraId="70E26722" w14:textId="0BA9B7B4" w:rsidR="009E607E" w:rsidRDefault="00834028" w:rsidP="00834028">
      <w:pPr>
        <w:spacing w:line="560" w:lineRule="exact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="007830DE">
        <w:rPr>
          <w:rFonts w:ascii="仿宋" w:eastAsia="仿宋" w:hAnsi="仿宋" w:hint="eastAsia"/>
          <w:sz w:val="28"/>
          <w:szCs w:val="28"/>
        </w:rPr>
        <w:t>湖北第二师范学院文学院院长盛银花发言</w:t>
      </w:r>
      <w:r>
        <w:rPr>
          <w:rFonts w:ascii="仿宋" w:eastAsia="仿宋" w:hAnsi="仿宋" w:hint="eastAsia"/>
          <w:sz w:val="28"/>
          <w:szCs w:val="28"/>
        </w:rPr>
        <w:t>）</w:t>
      </w:r>
    </w:p>
    <w:p w14:paraId="389B6642" w14:textId="7CA496FB" w:rsidR="009E607E" w:rsidRDefault="009E607E">
      <w:pPr>
        <w:spacing w:line="560" w:lineRule="exact"/>
        <w:jc w:val="center"/>
        <w:rPr>
          <w:rFonts w:ascii="仿宋" w:eastAsia="仿宋" w:hAnsi="仿宋"/>
          <w:sz w:val="28"/>
          <w:szCs w:val="28"/>
        </w:rPr>
      </w:pPr>
    </w:p>
    <w:p w14:paraId="40482AA4" w14:textId="77777777" w:rsidR="00C43E1B" w:rsidRDefault="00C43E1B" w:rsidP="00C43E1B">
      <w:pPr>
        <w:spacing w:line="560" w:lineRule="exact"/>
        <w:rPr>
          <w:rFonts w:ascii="仿宋" w:eastAsia="仿宋" w:hAnsi="仿宋"/>
          <w:sz w:val="28"/>
          <w:szCs w:val="28"/>
        </w:rPr>
      </w:pPr>
    </w:p>
    <w:p w14:paraId="18865077" w14:textId="77777777" w:rsidR="00C43E1B" w:rsidRDefault="00C43E1B" w:rsidP="00C43E1B">
      <w:pPr>
        <w:spacing w:line="560" w:lineRule="exact"/>
        <w:rPr>
          <w:rFonts w:ascii="仿宋" w:eastAsia="仿宋" w:hAnsi="仿宋"/>
          <w:sz w:val="28"/>
          <w:szCs w:val="28"/>
        </w:rPr>
      </w:pPr>
    </w:p>
    <w:p w14:paraId="66784B37" w14:textId="557644BD" w:rsidR="00C43E1B" w:rsidRDefault="00C43E1B" w:rsidP="00834028">
      <w:pPr>
        <w:spacing w:line="560" w:lineRule="exact"/>
        <w:jc w:val="center"/>
        <w:rPr>
          <w:rFonts w:ascii="仿宋" w:eastAsia="仿宋" w:hAnsi="仿宋"/>
          <w:sz w:val="28"/>
          <w:szCs w:val="28"/>
        </w:rPr>
      </w:pPr>
      <w:r w:rsidRPr="00C43E1B"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6DB0986E" wp14:editId="3C02346F">
            <wp:simplePos x="0" y="0"/>
            <wp:positionH relativeFrom="column">
              <wp:posOffset>-109358</wp:posOffset>
            </wp:positionH>
            <wp:positionV relativeFrom="paragraph">
              <wp:posOffset>-2409245</wp:posOffset>
            </wp:positionV>
            <wp:extent cx="5274310" cy="3514090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0DE">
        <w:rPr>
          <w:rFonts w:ascii="仿宋" w:eastAsia="仿宋" w:hAnsi="仿宋" w:hint="eastAsia"/>
          <w:sz w:val="28"/>
          <w:szCs w:val="28"/>
        </w:rPr>
        <w:br/>
      </w:r>
      <w:r w:rsidR="00834028">
        <w:rPr>
          <w:rFonts w:ascii="仿宋" w:eastAsia="仿宋" w:hAnsi="仿宋" w:hint="eastAsia"/>
          <w:sz w:val="28"/>
          <w:szCs w:val="28"/>
        </w:rPr>
        <w:t>（</w:t>
      </w:r>
      <w:r>
        <w:rPr>
          <w:rFonts w:ascii="仿宋" w:eastAsia="仿宋" w:hAnsi="仿宋" w:hint="eastAsia"/>
          <w:sz w:val="28"/>
          <w:szCs w:val="28"/>
        </w:rPr>
        <w:t>中南民族大学蒋晓晓发言</w:t>
      </w:r>
      <w:r w:rsidR="00834028">
        <w:rPr>
          <w:rFonts w:ascii="仿宋" w:eastAsia="仿宋" w:hAnsi="仿宋" w:hint="eastAsia"/>
          <w:sz w:val="28"/>
          <w:szCs w:val="28"/>
        </w:rPr>
        <w:t>）</w:t>
      </w:r>
    </w:p>
    <w:p w14:paraId="7C793E17" w14:textId="3537F794" w:rsidR="009E607E" w:rsidRDefault="00C43E1B" w:rsidP="00834028">
      <w:pPr>
        <w:spacing w:line="56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>蒋晓晓依据自身的研究成果为灾害文化研究提供了具体实例。</w:t>
      </w:r>
      <w:r w:rsidR="007830DE">
        <w:rPr>
          <w:rFonts w:ascii="仿宋" w:eastAsia="仿宋" w:hAnsi="仿宋" w:hint="eastAsia"/>
          <w:sz w:val="28"/>
          <w:szCs w:val="28"/>
        </w:rPr>
        <w:br/>
      </w:r>
      <w:r w:rsidR="001A5587">
        <w:rPr>
          <w:rFonts w:ascii="仿宋" w:eastAsia="仿宋" w:hAnsi="仿宋" w:hint="eastAsia"/>
          <w:sz w:val="28"/>
          <w:szCs w:val="28"/>
        </w:rPr>
        <w:t>本次</w:t>
      </w:r>
      <w:r w:rsidR="000A1613">
        <w:rPr>
          <w:rFonts w:ascii="仿宋" w:eastAsia="仿宋" w:hAnsi="仿宋" w:hint="eastAsia"/>
          <w:sz w:val="28"/>
          <w:szCs w:val="28"/>
        </w:rPr>
        <w:t>大会</w:t>
      </w:r>
      <w:r w:rsidR="007F2E11">
        <w:rPr>
          <w:rFonts w:ascii="仿宋" w:eastAsia="仿宋" w:hAnsi="仿宋" w:hint="eastAsia"/>
          <w:sz w:val="28"/>
          <w:szCs w:val="28"/>
        </w:rPr>
        <w:t>的成功举办，</w:t>
      </w:r>
      <w:r w:rsidR="001A5587">
        <w:rPr>
          <w:rFonts w:ascii="仿宋" w:eastAsia="仿宋" w:hAnsi="仿宋" w:hint="eastAsia"/>
          <w:sz w:val="28"/>
          <w:szCs w:val="28"/>
        </w:rPr>
        <w:t>对于灾害文学与文化研究所</w:t>
      </w:r>
      <w:r w:rsidR="007F2E11">
        <w:rPr>
          <w:rFonts w:ascii="仿宋" w:eastAsia="仿宋" w:hAnsi="仿宋" w:hint="eastAsia"/>
          <w:sz w:val="28"/>
          <w:szCs w:val="28"/>
        </w:rPr>
        <w:t>来说，意义重大。</w:t>
      </w:r>
    </w:p>
    <w:p w14:paraId="524FE659" w14:textId="77777777" w:rsidR="009E607E" w:rsidRDefault="009E607E">
      <w:pPr>
        <w:spacing w:line="560" w:lineRule="exact"/>
        <w:ind w:firstLineChars="300" w:firstLine="840"/>
        <w:rPr>
          <w:rFonts w:ascii="仿宋" w:eastAsia="仿宋" w:hAnsi="仿宋"/>
          <w:sz w:val="28"/>
          <w:szCs w:val="28"/>
        </w:rPr>
      </w:pPr>
    </w:p>
    <w:p w14:paraId="5E44D70C" w14:textId="77777777" w:rsidR="009E607E" w:rsidRDefault="009E607E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</w:p>
    <w:p w14:paraId="11FAC4B9" w14:textId="77777777" w:rsidR="009E607E" w:rsidRDefault="009E607E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</w:p>
    <w:p w14:paraId="5C59AD1F" w14:textId="77777777" w:rsidR="009E607E" w:rsidRDefault="009E607E">
      <w:pPr>
        <w:rPr>
          <w:rFonts w:ascii="仿宋" w:eastAsia="仿宋" w:hAnsi="仿宋"/>
          <w:sz w:val="28"/>
          <w:szCs w:val="28"/>
        </w:rPr>
      </w:pPr>
    </w:p>
    <w:p w14:paraId="775355C6" w14:textId="77777777" w:rsidR="009E607E" w:rsidRDefault="009E607E">
      <w:pPr>
        <w:spacing w:line="560" w:lineRule="exact"/>
        <w:rPr>
          <w:rFonts w:ascii="仿宋" w:eastAsia="仿宋" w:hAnsi="仿宋"/>
          <w:sz w:val="28"/>
          <w:szCs w:val="28"/>
        </w:rPr>
      </w:pPr>
    </w:p>
    <w:p w14:paraId="530E9320" w14:textId="77777777" w:rsidR="009E607E" w:rsidRDefault="009E607E">
      <w:pPr>
        <w:rPr>
          <w:rFonts w:ascii="仿宋" w:eastAsia="仿宋" w:hAnsi="仿宋"/>
          <w:sz w:val="28"/>
          <w:szCs w:val="28"/>
        </w:rPr>
      </w:pPr>
    </w:p>
    <w:sectPr w:rsidR="009E607E" w:rsidSect="00FA47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07E"/>
    <w:rsid w:val="000A1613"/>
    <w:rsid w:val="001A5587"/>
    <w:rsid w:val="004A5063"/>
    <w:rsid w:val="005C4819"/>
    <w:rsid w:val="007830DE"/>
    <w:rsid w:val="007F2E11"/>
    <w:rsid w:val="00834028"/>
    <w:rsid w:val="009E607E"/>
    <w:rsid w:val="00C43E1B"/>
    <w:rsid w:val="00D2440C"/>
    <w:rsid w:val="00FA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56DB2"/>
  <w15:docId w15:val="{C1008581-5292-4C38-8DF6-4AD005682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4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qFormat/>
    <w:rsid w:val="00FA475E"/>
    <w:pPr>
      <w:widowControl w:val="0"/>
      <w:spacing w:line="240" w:lineRule="auto"/>
      <w:ind w:firstLine="555"/>
      <w:jc w:val="both"/>
    </w:pPr>
    <w:rPr>
      <w:rFonts w:ascii="仿宋_GB2312" w:eastAsia="仿宋_GB2312" w:hAnsi="Times New Roman" w:cs="Times New Roman"/>
      <w:sz w:val="30"/>
      <w:szCs w:val="24"/>
    </w:rPr>
  </w:style>
  <w:style w:type="character" w:customStyle="1" w:styleId="a4">
    <w:name w:val="正文文本缩进 字符"/>
    <w:basedOn w:val="a0"/>
    <w:link w:val="a3"/>
    <w:rsid w:val="00FA475E"/>
    <w:rPr>
      <w:rFonts w:ascii="仿宋_GB2312" w:eastAsia="仿宋_GB2312" w:hAnsi="Times New Roman" w:cs="Times New Roman"/>
      <w:sz w:val="3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11</Pages>
  <Words>284</Words>
  <Characters>1623</Characters>
  <Application>Microsoft Office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 欢</dc:creator>
  <cp:lastModifiedBy>田 欢</cp:lastModifiedBy>
  <cp:revision>28</cp:revision>
  <dcterms:created xsi:type="dcterms:W3CDTF">2020-11-28T05:48:00Z</dcterms:created>
  <dcterms:modified xsi:type="dcterms:W3CDTF">2020-11-30T16:01:00Z</dcterms:modified>
</cp:coreProperties>
</file>